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AD0" w:rsidRPr="00444AD0" w:rsidRDefault="00444AD0" w:rsidP="00444A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44A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Тест на самооценку. "ОЦЕНИ СЕБЯ" </w:t>
      </w: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444AD0" w:rsidRPr="00444AD0" w:rsidTr="00F15E38">
        <w:trPr>
          <w:tblCellSpacing w:w="0" w:type="dxa"/>
        </w:trPr>
        <w:tc>
          <w:tcPr>
            <w:tcW w:w="9385" w:type="dxa"/>
            <w:vAlign w:val="center"/>
            <w:hideMark/>
          </w:tcPr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Исследование самооценки детей 7-10 лет проводят при помощи теста "Оцени себя".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СТИМУЛЬНЫЙ МАТЕРИАЛ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Набор положительных и отрицательных качеств и шкала — вертикаль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ная линия, в верхней части которой располагаются положительные значе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ния, а в нижней - отрицательные.</w:t>
            </w:r>
            <w:proofErr w:type="gramEnd"/>
          </w:p>
          <w:tbl>
            <w:tblPr>
              <w:tblW w:w="0" w:type="auto"/>
              <w:tblInd w:w="43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68"/>
              <w:gridCol w:w="3260"/>
            </w:tblGrid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13"/>
              </w:trPr>
              <w:tc>
                <w:tcPr>
                  <w:tcW w:w="768" w:type="dxa"/>
                </w:tcPr>
                <w:p w:rsidR="00F15E38" w:rsidRDefault="00F15E38" w:rsidP="00F15E38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  <w:t>+10</w:t>
                  </w: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  <w:tcBorders>
                    <w:bottom w:val="single" w:sz="12" w:space="0" w:color="auto"/>
                  </w:tcBorders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  <w:tcBorders>
                    <w:bottom w:val="single" w:sz="12" w:space="0" w:color="auto"/>
                  </w:tcBorders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  <w:tcBorders>
                    <w:top w:val="single" w:sz="12" w:space="0" w:color="auto"/>
                  </w:tcBorders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260" w:type="dxa"/>
                  <w:tcBorders>
                    <w:top w:val="single" w:sz="12" w:space="0" w:color="auto"/>
                  </w:tcBorders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308"/>
              </w:trPr>
              <w:tc>
                <w:tcPr>
                  <w:tcW w:w="768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15E38" w:rsidTr="00F15E38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768" w:type="dxa"/>
                </w:tcPr>
                <w:p w:rsidR="00F15E38" w:rsidRDefault="00F15E38" w:rsidP="007C488C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  <w:t>-10</w:t>
                  </w:r>
                </w:p>
              </w:tc>
              <w:tc>
                <w:tcPr>
                  <w:tcW w:w="3260" w:type="dxa"/>
                </w:tcPr>
                <w:p w:rsidR="00F15E38" w:rsidRDefault="00F15E38" w:rsidP="00444AD0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smallCap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Georgia" w:eastAsia="Times New Roman" w:hAnsi="Georgia" w:cs="Times New Roman"/>
                <w:small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smallCaps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838200" cy="2409825"/>
                  <wp:effectExtent l="19050" t="0" r="0" b="0"/>
                  <wp:docPr id="1" name="Рисунок 1" descr="https://sites.google.com/site/logopedonlain/_/rsrc/1312133148768/psihologogiceskaa-diagnostika-testy/psihologiceskaa-diagnostika-i-testy-dla-detej-ot-7-do-11-let/test-na-samoocenku-oceni-seba/%D0%BE%D1%86%D0%B5%D0%BD%D0%BA%D0%B0.jp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ites.google.com/site/logopedonlain/_/rsrc/1312133148768/psihologogiceskaa-diagnostika-testy/psihologiceskaa-diagnostika-i-testy-dla-detej-ot-7-do-11-let/test-na-samoocenku-oceni-seba/%D0%BE%D1%86%D0%B5%D0%BD%D0%BA%D0%B0.jp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2409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smallCaps/>
                <w:color w:val="000000"/>
                <w:sz w:val="24"/>
                <w:szCs w:val="24"/>
                <w:lang w:eastAsia="ru-RU"/>
              </w:rPr>
              <w:t>Инструкция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Посмотри на этот листок. Здесь записаны разные качества людей - как хорошие, так и плохие. Выбери из них те, которые ты считаешь самыми хорошими и самыми плохими. А теперь попробуй оценить себя, расставив эти качества на шкале. Те черты, которые у тебя хорошо развиты, располага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ются в верхней части шкалы, а те, которые плохо развиты или отсутствуют, — в нижней.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smallCaps/>
                <w:color w:val="000000"/>
                <w:sz w:val="24"/>
                <w:szCs w:val="24"/>
                <w:lang w:eastAsia="ru-RU"/>
              </w:rPr>
              <w:lastRenderedPageBreak/>
              <w:t>Проведение теста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В начале тестирования внимание детей обращают только на список оце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ниваемых качеств, из которого дети выбирают по 5-6 самых привлекатель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ных и самых непривлекательных. После того как эти качества отобраны (вы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писаны или подчеркнуты в списке), детям предлагают оценить себя и объяс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няют принцип размещения качеств на шкале. Во время работы взрослый не вмешивается в процесс оценки, может даже выйти на несколько минут из комнаты или заняться своими делами. После окончания работы ее результа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ты также не обсуждаются с детьми. Необходимая беседа, которая может быть началом коррекции, проводится только после анализа всех проведенных с ребенком личностных тестов.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smallCaps/>
                <w:color w:val="000000"/>
                <w:sz w:val="24"/>
                <w:szCs w:val="24"/>
                <w:lang w:eastAsia="ru-RU"/>
              </w:rPr>
              <w:t>Анализ результатов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При анализе результатов обращают внимание на расположение на шка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ле как положительных, так и отрицательных качеств. Адекватной считается самооценка, при которой ребенок несколько положительных каче</w:t>
            </w:r>
            <w:proofErr w:type="gramStart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ств ст</w:t>
            </w:r>
            <w:proofErr w:type="gramEnd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авит в верхнюю часть шкалы, а одно-два качества — в нижнюю часть или близко к нулю. Если отрицательные качества расставлены близко к нулю, одно из них попало в нижнюю часть шкалы, а хотя бы одно - в верхнюю часть, можно говорить, что ребенок в целом принимает себя и свой образ, но не идеализирует себя и видит и свои отрицательные черты.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Если ребенок все положительные качества располагает в верхней части шкалы и достаточно высоко, а отрицательные — в нижней или около нуля, его самооценка неадекватно завышена, он не может или не хочет правильно себя оценить, не замечает своих недостатков и приписывает себе отсутствую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щие у него достоинства. Эта неадекватность может быть источником </w:t>
            </w:r>
            <w:proofErr w:type="spellStart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агрес</w:t>
            </w:r>
            <w:proofErr w:type="spellEnd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сивного</w:t>
            </w:r>
            <w:proofErr w:type="spellEnd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поведения, конфликтности ребенка, так же как </w:t>
            </w:r>
            <w:proofErr w:type="spellStart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тр</w:t>
            </w:r>
            <w:proofErr w:type="gramStart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44AD0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—г- 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+10 </w:t>
            </w:r>
            <w:proofErr w:type="spellStart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вожности</w:t>
            </w:r>
            <w:proofErr w:type="spellEnd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или нарушения общения. Эти негативные проявле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ния связаны с тем, что образ, который выстроил ребенок, не совпадает с представлением о нем других людей. Такое несов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падение препятствует контактам и является причиной многих трудностей, асоциальных реакций ребенка.</w:t>
            </w:r>
          </w:p>
          <w:p w:rsidR="00444AD0" w:rsidRPr="00444AD0" w:rsidRDefault="00444AD0" w:rsidP="00444AD0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Если ребенок, наоборот, располагает положительные ка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чества ближе к нулю, или, что еще хуже, в нижней части шка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лы, то независимо от того, где располагаются отрицательные качества, можно говорить о неадекватно заниженной самооцен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ке. Расположение отрицательных качеств только ухудшает (если они помещены в верхней части шкалы) или несколько улучша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ет (если они также расположены внизу) общую структуру само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оценки. Для таких детей, как правило, </w:t>
            </w:r>
            <w:proofErr w:type="gramStart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характерны</w:t>
            </w:r>
            <w:proofErr w:type="gramEnd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 xml:space="preserve"> тревожность, неуверенность в себе, стремление расположить к себе собесед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ника, особенно взрослого. Однако заниженная самооценка может быть свя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зана и с </w:t>
            </w:r>
            <w:proofErr w:type="spellStart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асоциальностью</w:t>
            </w:r>
            <w:proofErr w:type="spellEnd"/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, агрессивностью, особенно в тех случаях, когда от ребенка настойчиво требуют выполнения каких-то обязанностей, с которы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ми он боится не справиться.</w:t>
            </w:r>
          </w:p>
          <w:p w:rsidR="00444AD0" w:rsidRPr="00444AD0" w:rsidRDefault="00444AD0" w:rsidP="00444AD0">
            <w:pPr>
              <w:spacing w:after="0" w:line="242" w:lineRule="atLeas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4AD0">
              <w:rPr>
                <w:rFonts w:ascii="Georgia" w:eastAsia="Times New Roman" w:hAnsi="Georgia" w:cs="Times New Roman"/>
                <w:b/>
                <w:bCs/>
                <w:smallCaps/>
                <w:color w:val="000000"/>
                <w:sz w:val="24"/>
                <w:szCs w:val="24"/>
                <w:lang w:eastAsia="ru-RU"/>
              </w:rPr>
              <w:t xml:space="preserve">Слова, характеризующие отдельные качества 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t>личности Аккуратность, беспечность, восприимчивость, гордость, грубость, жиз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нерадостность, заботливость, застенчивость, завистливость, злопамятность, искренность, изысканность, капризность, легковерие, медлительность, меч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тательность, настойчивость, нежность, непринужденность, нервозность, нерешительность, несдержанность, обаяние, обидчивость, осторожность, отзывчивость, педантичность, подвижность, развязность, рассудочность, ре</w:t>
            </w:r>
            <w:r w:rsidRPr="00444AD0">
              <w:rPr>
                <w:rFonts w:ascii="Georgia" w:eastAsia="Times New Roman" w:hAnsi="Georgia" w:cs="Times New Roman"/>
                <w:color w:val="000000"/>
                <w:sz w:val="24"/>
                <w:szCs w:val="24"/>
                <w:lang w:eastAsia="ru-RU"/>
              </w:rPr>
              <w:softHyphen/>
              <w:t>шительность, самозабвение, сдержанность, сострадательность, стыдливость, терпеливость, трусость, увлеченность, упорство, уступчивость, холодность, энтузиазм.</w:t>
            </w:r>
            <w:proofErr w:type="gramEnd"/>
          </w:p>
        </w:tc>
      </w:tr>
    </w:tbl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AD0"/>
    <w:rsid w:val="00060103"/>
    <w:rsid w:val="00173712"/>
    <w:rsid w:val="001D254F"/>
    <w:rsid w:val="001D6920"/>
    <w:rsid w:val="00444AD0"/>
    <w:rsid w:val="00664B35"/>
    <w:rsid w:val="0076460D"/>
    <w:rsid w:val="007852F4"/>
    <w:rsid w:val="0085666E"/>
    <w:rsid w:val="008602A5"/>
    <w:rsid w:val="0094306D"/>
    <w:rsid w:val="009C1E76"/>
    <w:rsid w:val="00B514DF"/>
    <w:rsid w:val="00B86A53"/>
    <w:rsid w:val="00DC7B3E"/>
    <w:rsid w:val="00F15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6E"/>
  </w:style>
  <w:style w:type="paragraph" w:styleId="3">
    <w:name w:val="heading 3"/>
    <w:basedOn w:val="a"/>
    <w:link w:val="30"/>
    <w:uiPriority w:val="9"/>
    <w:qFormat/>
    <w:rsid w:val="00444A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44A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44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59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1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sites.google.com/site/logopedonlain/psihologogiceskaa-diagnostika-testy/psihologiceskaa-diagnostika-i-testy-dla-detej-ot-7-do-11-let/test-na-samoocenku-oceni-seba/%D0%BE%D1%86%D0%B5%D0%BD%D0%BA%D0%B0.jpg?attredirects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609</Words>
  <Characters>3477</Characters>
  <Application>Microsoft Office Word</Application>
  <DocSecurity>0</DocSecurity>
  <Lines>28</Lines>
  <Paragraphs>8</Paragraphs>
  <ScaleCrop>false</ScaleCrop>
  <Company>DG Win&amp;Soft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2013-05-22T20:07:00Z</dcterms:created>
  <dcterms:modified xsi:type="dcterms:W3CDTF">2013-05-23T05:57:00Z</dcterms:modified>
</cp:coreProperties>
</file>